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0E29A" w14:textId="0636913E" w:rsidR="00AD281F" w:rsidRPr="00AD7D72" w:rsidRDefault="00AD281F" w:rsidP="00F222C4">
      <w:pPr>
        <w:tabs>
          <w:tab w:val="num" w:pos="720"/>
        </w:tabs>
        <w:rPr>
          <w:b/>
          <w:bCs/>
          <w:sz w:val="28"/>
          <w:szCs w:val="28"/>
        </w:rPr>
      </w:pPr>
      <w:r w:rsidRPr="00AD7D72">
        <w:rPr>
          <w:b/>
          <w:bCs/>
          <w:sz w:val="28"/>
          <w:szCs w:val="28"/>
        </w:rPr>
        <w:t>Videos</w:t>
      </w:r>
      <w:r w:rsidR="007B2358" w:rsidRPr="00AD7D72">
        <w:rPr>
          <w:b/>
          <w:bCs/>
          <w:sz w:val="28"/>
          <w:szCs w:val="28"/>
        </w:rPr>
        <w:t xml:space="preserve">   https://www.talksthatmatter.net</w:t>
      </w:r>
    </w:p>
    <w:p w14:paraId="73A7541C" w14:textId="18F3898B" w:rsidR="00AD281F" w:rsidRPr="00967399" w:rsidRDefault="00AD281F" w:rsidP="00AD281F">
      <w:pPr>
        <w:pStyle w:val="ListParagraph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967399">
        <w:rPr>
          <w:sz w:val="24"/>
          <w:szCs w:val="24"/>
        </w:rPr>
        <w:t xml:space="preserve">Lauren’s Circle of Support  </w:t>
      </w:r>
      <w:hyperlink r:id="rId7" w:history="1">
        <w:r w:rsidRPr="00967399">
          <w:rPr>
            <w:rStyle w:val="Hyperlink"/>
            <w:sz w:val="24"/>
            <w:szCs w:val="24"/>
          </w:rPr>
          <w:t>https://youtu.be/qfPGcoeDxWw</w:t>
        </w:r>
      </w:hyperlink>
    </w:p>
    <w:p w14:paraId="0192CDF8" w14:textId="494CA206" w:rsidR="00AD281F" w:rsidRPr="007B2358" w:rsidRDefault="00AD281F" w:rsidP="00AD281F">
      <w:pPr>
        <w:pStyle w:val="ListParagraph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967399">
        <w:rPr>
          <w:sz w:val="24"/>
          <w:szCs w:val="24"/>
        </w:rPr>
        <w:t xml:space="preserve">Brodie’s Network  </w:t>
      </w:r>
      <w:hyperlink r:id="rId8" w:history="1">
        <w:r w:rsidRPr="00967399">
          <w:rPr>
            <w:rStyle w:val="Hyperlink"/>
            <w:sz w:val="24"/>
            <w:szCs w:val="24"/>
          </w:rPr>
          <w:t>https://youtu.be/NuThj66hUeQ</w:t>
        </w:r>
      </w:hyperlink>
    </w:p>
    <w:p w14:paraId="1BF0AB8E" w14:textId="4E5F5348" w:rsidR="007B2358" w:rsidRDefault="007B2358" w:rsidP="00AD281F">
      <w:pPr>
        <w:pStyle w:val="ListParagraph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Starting a Circle of Support (Brodies mum, Justine) </w:t>
      </w:r>
      <w:hyperlink r:id="rId9" w:history="1">
        <w:r w:rsidRPr="00F32CEE">
          <w:rPr>
            <w:rStyle w:val="Hyperlink"/>
            <w:sz w:val="24"/>
            <w:szCs w:val="24"/>
          </w:rPr>
          <w:t>https://youtu.be/62Cp7tax6Jk</w:t>
        </w:r>
      </w:hyperlink>
    </w:p>
    <w:p w14:paraId="144E596F" w14:textId="77777777" w:rsidR="00AD281F" w:rsidRPr="00861CAD" w:rsidRDefault="00AD281F" w:rsidP="00AD281F">
      <w:pPr>
        <w:pStyle w:val="ListParagraph"/>
        <w:rPr>
          <w:sz w:val="10"/>
          <w:szCs w:val="10"/>
        </w:rPr>
      </w:pPr>
    </w:p>
    <w:p w14:paraId="79ECC946" w14:textId="03074E10" w:rsidR="00AD7D72" w:rsidRPr="00AD7D72" w:rsidRDefault="00AD7D72" w:rsidP="00AD281F">
      <w:pPr>
        <w:tabs>
          <w:tab w:val="num" w:pos="720"/>
        </w:tabs>
        <w:rPr>
          <w:b/>
          <w:bCs/>
          <w:sz w:val="28"/>
          <w:szCs w:val="28"/>
        </w:rPr>
      </w:pPr>
      <w:proofErr w:type="gramStart"/>
      <w:r w:rsidRPr="00AD7D72">
        <w:rPr>
          <w:b/>
          <w:bCs/>
          <w:sz w:val="28"/>
          <w:szCs w:val="28"/>
        </w:rPr>
        <w:t>Reading  “</w:t>
      </w:r>
      <w:proofErr w:type="gramEnd"/>
      <w:r w:rsidRPr="00AD7D72">
        <w:rPr>
          <w:b/>
          <w:bCs/>
          <w:sz w:val="28"/>
          <w:szCs w:val="28"/>
        </w:rPr>
        <w:t>A Guide to Circles of Support”</w:t>
      </w:r>
    </w:p>
    <w:p w14:paraId="029B539C" w14:textId="796F1846" w:rsidR="00AD7D72" w:rsidRPr="00AD7D72" w:rsidRDefault="00000000" w:rsidP="00AD281F">
      <w:pPr>
        <w:tabs>
          <w:tab w:val="num" w:pos="720"/>
        </w:tabs>
        <w:rPr>
          <w:sz w:val="24"/>
          <w:szCs w:val="24"/>
        </w:rPr>
      </w:pPr>
      <w:hyperlink r:id="rId10" w:history="1">
        <w:r w:rsidR="00AD7D72" w:rsidRPr="00AD7D72">
          <w:rPr>
            <w:rStyle w:val="Hyperlink"/>
            <w:sz w:val="24"/>
            <w:szCs w:val="24"/>
          </w:rPr>
          <w:t>https://www.belongingmatters.org/product-page/circles-of-support</w:t>
        </w:r>
      </w:hyperlink>
    </w:p>
    <w:p w14:paraId="5A7B2AF5" w14:textId="77777777" w:rsidR="00AD7D72" w:rsidRPr="00861CAD" w:rsidRDefault="00AD7D72" w:rsidP="00AD281F">
      <w:pPr>
        <w:tabs>
          <w:tab w:val="num" w:pos="720"/>
        </w:tabs>
        <w:rPr>
          <w:b/>
          <w:bCs/>
          <w:sz w:val="2"/>
          <w:szCs w:val="2"/>
        </w:rPr>
      </w:pPr>
    </w:p>
    <w:p w14:paraId="75DF5860" w14:textId="4A4A7A57" w:rsidR="00AD281F" w:rsidRPr="00AD7D72" w:rsidRDefault="00AD281F" w:rsidP="00AD281F">
      <w:pPr>
        <w:tabs>
          <w:tab w:val="num" w:pos="720"/>
        </w:tabs>
        <w:rPr>
          <w:b/>
          <w:bCs/>
          <w:sz w:val="28"/>
          <w:szCs w:val="28"/>
        </w:rPr>
      </w:pPr>
      <w:proofErr w:type="gramStart"/>
      <w:r w:rsidRPr="00AD7D72">
        <w:rPr>
          <w:b/>
          <w:bCs/>
          <w:sz w:val="28"/>
          <w:szCs w:val="28"/>
        </w:rPr>
        <w:t>Reading</w:t>
      </w:r>
      <w:r w:rsidR="00AD7D72" w:rsidRPr="00AD7D72">
        <w:rPr>
          <w:b/>
          <w:bCs/>
          <w:sz w:val="28"/>
          <w:szCs w:val="28"/>
        </w:rPr>
        <w:t xml:space="preserve"> </w:t>
      </w:r>
      <w:r w:rsidRPr="00AD7D72">
        <w:rPr>
          <w:b/>
          <w:bCs/>
          <w:sz w:val="28"/>
          <w:szCs w:val="28"/>
        </w:rPr>
        <w:t xml:space="preserve"> Tips</w:t>
      </w:r>
      <w:proofErr w:type="gramEnd"/>
      <w:r w:rsidRPr="00AD7D72">
        <w:rPr>
          <w:b/>
          <w:bCs/>
          <w:sz w:val="28"/>
          <w:szCs w:val="28"/>
        </w:rPr>
        <w:t xml:space="preserve"> sheets</w:t>
      </w:r>
      <w:r w:rsidR="00AD7D72" w:rsidRPr="00AD7D72">
        <w:rPr>
          <w:b/>
          <w:bCs/>
          <w:sz w:val="28"/>
          <w:szCs w:val="28"/>
        </w:rPr>
        <w:t xml:space="preserve"> </w:t>
      </w:r>
      <w:r w:rsidRPr="00AD7D72">
        <w:rPr>
          <w:b/>
          <w:bCs/>
          <w:sz w:val="28"/>
          <w:szCs w:val="28"/>
        </w:rPr>
        <w:t xml:space="preserve"> </w:t>
      </w:r>
      <w:r w:rsidR="00AD7D72" w:rsidRPr="00AD7D72">
        <w:rPr>
          <w:b/>
          <w:bCs/>
          <w:sz w:val="28"/>
          <w:szCs w:val="28"/>
        </w:rPr>
        <w:t>https://www.belongingmatters.org/tipsheets</w:t>
      </w:r>
    </w:p>
    <w:p w14:paraId="19BEE1FA" w14:textId="56297E8D" w:rsidR="00AD281F" w:rsidRPr="00967399" w:rsidRDefault="00AD281F" w:rsidP="00AD281F">
      <w:pPr>
        <w:numPr>
          <w:ilvl w:val="0"/>
          <w:numId w:val="1"/>
        </w:numPr>
        <w:rPr>
          <w:sz w:val="24"/>
          <w:szCs w:val="24"/>
        </w:rPr>
      </w:pPr>
      <w:bookmarkStart w:id="0" w:name="_Hlk45531158"/>
      <w:r w:rsidRPr="00967399">
        <w:rPr>
          <w:sz w:val="24"/>
          <w:szCs w:val="24"/>
        </w:rPr>
        <w:t xml:space="preserve">Circles of Support </w:t>
      </w:r>
      <w:hyperlink r:id="rId11" w:history="1">
        <w:r w:rsidRPr="00967399">
          <w:rPr>
            <w:rStyle w:val="Hyperlink"/>
            <w:sz w:val="24"/>
            <w:szCs w:val="24"/>
          </w:rPr>
          <w:t>https://12fa360f-fae0-657a-c249-b252f0f4108a.filesusr.com/ugd/c77aca_8a3ac00e13ed4fecb50b34f1777d1416.pdf</w:t>
        </w:r>
      </w:hyperlink>
    </w:p>
    <w:p w14:paraId="79666B69" w14:textId="7DC866F2" w:rsidR="00AD281F" w:rsidRPr="007B2358" w:rsidRDefault="00AD281F" w:rsidP="00AD281F">
      <w:pPr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967399">
        <w:rPr>
          <w:sz w:val="24"/>
          <w:szCs w:val="24"/>
        </w:rPr>
        <w:t xml:space="preserve">Planning your Circle of Support Meeting </w:t>
      </w:r>
      <w:hyperlink r:id="rId12" w:history="1">
        <w:r w:rsidRPr="00967399">
          <w:rPr>
            <w:rStyle w:val="Hyperlink"/>
            <w:sz w:val="24"/>
            <w:szCs w:val="24"/>
          </w:rPr>
          <w:t>https://12fa360f-fae0-657a-c249-b252f0f4108a.filesusr.com/ugd/c77aca_2c396d685e6b4da08565959277daa0af.pdf</w:t>
        </w:r>
      </w:hyperlink>
    </w:p>
    <w:p w14:paraId="0C225ABD" w14:textId="23453606" w:rsidR="007B2358" w:rsidRDefault="007B2358" w:rsidP="00AD281F">
      <w:pPr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7B2358">
        <w:rPr>
          <w:rStyle w:val="Hyperlink"/>
          <w:color w:val="auto"/>
          <w:sz w:val="24"/>
          <w:szCs w:val="24"/>
          <w:u w:val="none"/>
        </w:rPr>
        <w:t xml:space="preserve">Circles of Support – Asking </w:t>
      </w:r>
      <w:r>
        <w:rPr>
          <w:rStyle w:val="Hyperlink"/>
          <w:color w:val="auto"/>
          <w:sz w:val="24"/>
          <w:szCs w:val="24"/>
          <w:u w:val="none"/>
        </w:rPr>
        <w:t xml:space="preserve"> </w:t>
      </w:r>
      <w:hyperlink r:id="rId13" w:history="1">
        <w:r w:rsidRPr="00F32CEE">
          <w:rPr>
            <w:rStyle w:val="Hyperlink"/>
            <w:sz w:val="24"/>
            <w:szCs w:val="24"/>
          </w:rPr>
          <w:t>https://www.belongingmatters.org/_files/ugd/c77aca_883bf2c45d53415eb60cde8671f4a2b8.pdf</w:t>
        </w:r>
      </w:hyperlink>
    </w:p>
    <w:bookmarkEnd w:id="0"/>
    <w:p w14:paraId="6784BC04" w14:textId="77777777" w:rsidR="00861CAD" w:rsidRPr="00861CAD" w:rsidRDefault="00861CAD" w:rsidP="00AD281F">
      <w:pPr>
        <w:tabs>
          <w:tab w:val="num" w:pos="720"/>
        </w:tabs>
        <w:rPr>
          <w:b/>
          <w:bCs/>
          <w:sz w:val="2"/>
          <w:szCs w:val="2"/>
        </w:rPr>
      </w:pPr>
    </w:p>
    <w:p w14:paraId="454EF562" w14:textId="1CB85AEB" w:rsidR="00AD281F" w:rsidRPr="00AD7D72" w:rsidRDefault="00AD281F" w:rsidP="00AD281F">
      <w:pPr>
        <w:tabs>
          <w:tab w:val="num" w:pos="720"/>
        </w:tabs>
        <w:rPr>
          <w:b/>
          <w:bCs/>
          <w:sz w:val="28"/>
          <w:szCs w:val="28"/>
        </w:rPr>
      </w:pPr>
      <w:proofErr w:type="gramStart"/>
      <w:r w:rsidRPr="00AD7D72">
        <w:rPr>
          <w:b/>
          <w:bCs/>
          <w:sz w:val="28"/>
          <w:szCs w:val="28"/>
        </w:rPr>
        <w:t xml:space="preserve">Reading </w:t>
      </w:r>
      <w:r w:rsidR="00AD7D72" w:rsidRPr="00AD7D72">
        <w:rPr>
          <w:b/>
          <w:bCs/>
          <w:sz w:val="28"/>
          <w:szCs w:val="28"/>
        </w:rPr>
        <w:t xml:space="preserve"> </w:t>
      </w:r>
      <w:r w:rsidR="00710CEF" w:rsidRPr="00AD7D72">
        <w:rPr>
          <w:b/>
          <w:bCs/>
          <w:sz w:val="28"/>
          <w:szCs w:val="28"/>
        </w:rPr>
        <w:t>P</w:t>
      </w:r>
      <w:r w:rsidRPr="00AD7D72">
        <w:rPr>
          <w:b/>
          <w:bCs/>
          <w:sz w:val="28"/>
          <w:szCs w:val="28"/>
        </w:rPr>
        <w:t>eriodicals</w:t>
      </w:r>
      <w:proofErr w:type="gramEnd"/>
    </w:p>
    <w:p w14:paraId="586FDACB" w14:textId="79F6D483" w:rsidR="00710CEF" w:rsidRPr="00967399" w:rsidRDefault="00710CEF" w:rsidP="00710CEF">
      <w:pPr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967399">
        <w:rPr>
          <w:sz w:val="24"/>
          <w:szCs w:val="24"/>
        </w:rPr>
        <w:t xml:space="preserve">Thinking about Circles </w:t>
      </w:r>
      <w:r w:rsidR="00967399">
        <w:rPr>
          <w:sz w:val="24"/>
          <w:szCs w:val="24"/>
        </w:rPr>
        <w:t xml:space="preserve">of Support, </w:t>
      </w:r>
      <w:r w:rsidR="00967399" w:rsidRPr="00967399">
        <w:rPr>
          <w:sz w:val="24"/>
          <w:szCs w:val="24"/>
        </w:rPr>
        <w:t>Issue 26</w:t>
      </w:r>
      <w:r w:rsidR="00967399">
        <w:rPr>
          <w:sz w:val="24"/>
          <w:szCs w:val="24"/>
        </w:rPr>
        <w:t>,</w:t>
      </w:r>
      <w:r w:rsidR="00967399" w:rsidRPr="00967399">
        <w:rPr>
          <w:sz w:val="24"/>
          <w:szCs w:val="24"/>
        </w:rPr>
        <w:t xml:space="preserve"> </w:t>
      </w:r>
      <w:r w:rsidR="00967399">
        <w:rPr>
          <w:sz w:val="24"/>
          <w:szCs w:val="24"/>
        </w:rPr>
        <w:t xml:space="preserve">Belonging Matters </w:t>
      </w:r>
      <w:hyperlink r:id="rId14" w:history="1">
        <w:r w:rsidR="00967399" w:rsidRPr="00170531">
          <w:rPr>
            <w:rStyle w:val="Hyperlink"/>
            <w:sz w:val="24"/>
            <w:szCs w:val="24"/>
          </w:rPr>
          <w:t>http://www.belongingmatters.org/periodicals</w:t>
        </w:r>
      </w:hyperlink>
    </w:p>
    <w:p w14:paraId="7A12FAC4" w14:textId="77777777" w:rsidR="00861CAD" w:rsidRPr="00861CAD" w:rsidRDefault="00861CAD" w:rsidP="00710CEF">
      <w:pPr>
        <w:tabs>
          <w:tab w:val="num" w:pos="720"/>
        </w:tabs>
        <w:rPr>
          <w:b/>
          <w:bCs/>
          <w:sz w:val="8"/>
          <w:szCs w:val="8"/>
        </w:rPr>
      </w:pPr>
    </w:p>
    <w:p w14:paraId="35C4E463" w14:textId="6A2DCCB4" w:rsidR="00710CEF" w:rsidRPr="00AD7D72" w:rsidRDefault="005B34CB" w:rsidP="00710CEF">
      <w:pPr>
        <w:tabs>
          <w:tab w:val="num" w:pos="720"/>
        </w:tabs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R</w:t>
      </w:r>
      <w:r w:rsidR="00710CEF" w:rsidRPr="00AD7D72">
        <w:rPr>
          <w:b/>
          <w:bCs/>
          <w:sz w:val="28"/>
          <w:szCs w:val="28"/>
        </w:rPr>
        <w:t>eading</w:t>
      </w:r>
      <w:r w:rsidR="00AD7D72" w:rsidRPr="00AD7D72">
        <w:rPr>
          <w:b/>
          <w:bCs/>
          <w:sz w:val="28"/>
          <w:szCs w:val="28"/>
        </w:rPr>
        <w:t xml:space="preserve"> </w:t>
      </w:r>
      <w:r w:rsidR="00710CEF" w:rsidRPr="00AD7D72">
        <w:rPr>
          <w:b/>
          <w:bCs/>
          <w:sz w:val="28"/>
          <w:szCs w:val="28"/>
        </w:rPr>
        <w:t xml:space="preserve"> </w:t>
      </w:r>
      <w:r w:rsidR="00967399" w:rsidRPr="00AD7D72">
        <w:rPr>
          <w:b/>
          <w:bCs/>
          <w:sz w:val="28"/>
          <w:szCs w:val="28"/>
        </w:rPr>
        <w:t>Articles</w:t>
      </w:r>
      <w:proofErr w:type="gramEnd"/>
      <w:r w:rsidR="00967399" w:rsidRPr="00AD7D72">
        <w:rPr>
          <w:b/>
          <w:bCs/>
          <w:sz w:val="28"/>
          <w:szCs w:val="28"/>
        </w:rPr>
        <w:t xml:space="preserve"> and Books</w:t>
      </w:r>
    </w:p>
    <w:p w14:paraId="037D4EA2" w14:textId="294563FA" w:rsidR="00C0088C" w:rsidRPr="00967399" w:rsidRDefault="00C0088C" w:rsidP="00710CEF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A Guide to Circles of Support (2019) by Deb Rouget and Teresa Micallef (Published by VOICE) </w:t>
      </w:r>
      <w:hyperlink r:id="rId15" w:history="1">
        <w:r w:rsidRPr="00967399">
          <w:rPr>
            <w:color w:val="0000FF"/>
            <w:sz w:val="24"/>
            <w:szCs w:val="24"/>
            <w:u w:val="single"/>
          </w:rPr>
          <w:t>https://12fa360f-fae0-657a-c249-b252f0f4108a.filesusr.com/ugd/c77aca_8adb20642dea49098cf8e69acd4a6577.pdf</w:t>
        </w:r>
      </w:hyperlink>
    </w:p>
    <w:p w14:paraId="02C47E44" w14:textId="3545E6BF" w:rsidR="001D668B" w:rsidRPr="00967399" w:rsidRDefault="001D668B" w:rsidP="00710CEF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Circles Initiative Information Guide by Community Living </w:t>
      </w:r>
      <w:proofErr w:type="gramStart"/>
      <w:r w:rsidRPr="00967399">
        <w:rPr>
          <w:sz w:val="24"/>
          <w:szCs w:val="24"/>
        </w:rPr>
        <w:t>Project .</w:t>
      </w:r>
      <w:proofErr w:type="gramEnd"/>
      <w:r w:rsidRPr="00967399">
        <w:rPr>
          <w:sz w:val="24"/>
          <w:szCs w:val="24"/>
        </w:rPr>
        <w:t xml:space="preserve"> </w:t>
      </w:r>
      <w:bookmarkStart w:id="1" w:name="_Hlk45534919"/>
      <w:r w:rsidRPr="00967399">
        <w:rPr>
          <w:sz w:val="24"/>
          <w:szCs w:val="24"/>
        </w:rPr>
        <w:fldChar w:fldCharType="begin"/>
      </w:r>
      <w:r w:rsidRPr="00967399">
        <w:rPr>
          <w:sz w:val="24"/>
          <w:szCs w:val="24"/>
        </w:rPr>
        <w:instrText xml:space="preserve"> HYPERLINK "https://12fa360f-fae0-657a-c249-b252f0f4108a.filesusr.com/ugd/c77aca_2ae04360ee97443c8ee3f641b4521d22.pdf" </w:instrText>
      </w:r>
      <w:r w:rsidRPr="00967399">
        <w:rPr>
          <w:sz w:val="24"/>
          <w:szCs w:val="24"/>
        </w:rPr>
      </w:r>
      <w:r w:rsidRPr="00967399">
        <w:rPr>
          <w:sz w:val="24"/>
          <w:szCs w:val="24"/>
        </w:rPr>
        <w:fldChar w:fldCharType="separate"/>
      </w:r>
      <w:r w:rsidRPr="00967399">
        <w:rPr>
          <w:color w:val="0000FF"/>
          <w:sz w:val="24"/>
          <w:szCs w:val="24"/>
          <w:u w:val="single"/>
        </w:rPr>
        <w:t>https://12fa360f-fae0-657a-c249-b252f0f4108a.filesusr.com/ugd/c77aca_2ae04360ee97443c8ee3f641b4521d22.pdf</w:t>
      </w:r>
      <w:r w:rsidRPr="00967399">
        <w:rPr>
          <w:sz w:val="24"/>
          <w:szCs w:val="24"/>
        </w:rPr>
        <w:fldChar w:fldCharType="end"/>
      </w:r>
    </w:p>
    <w:bookmarkEnd w:id="1"/>
    <w:p w14:paraId="784367B8" w14:textId="10B82086" w:rsidR="00710CEF" w:rsidRPr="00967399" w:rsidRDefault="00710CEF" w:rsidP="00710CEF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The Art Of Asking Article by Ric Thompson  </w:t>
      </w:r>
      <w:hyperlink r:id="rId16" w:history="1">
        <w:r w:rsidRPr="00967399">
          <w:rPr>
            <w:rStyle w:val="Hyperlink"/>
            <w:sz w:val="24"/>
            <w:szCs w:val="24"/>
          </w:rPr>
          <w:t>https://12fa360f-fae0-657a-c249-b252f0f4108a.filesusr.com/ugd/c77aca_ada9d36695f545738d9a2837bca56765.pdf</w:t>
        </w:r>
      </w:hyperlink>
    </w:p>
    <w:p w14:paraId="047C6F73" w14:textId="77777777" w:rsidR="00710CEF" w:rsidRPr="00967399" w:rsidRDefault="00710CEF" w:rsidP="00710CEF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The Shouted Goodbye (Jeremy Ward) </w:t>
      </w:r>
      <w:hyperlink r:id="rId17" w:history="1">
        <w:r w:rsidRPr="00967399">
          <w:rPr>
            <w:rStyle w:val="Hyperlink"/>
            <w:sz w:val="24"/>
            <w:szCs w:val="24"/>
          </w:rPr>
          <w:t>http://www.belongingmatters.org/books</w:t>
        </w:r>
      </w:hyperlink>
      <w:r w:rsidRPr="00967399">
        <w:rPr>
          <w:sz w:val="24"/>
          <w:szCs w:val="24"/>
        </w:rPr>
        <w:t xml:space="preserve"> </w:t>
      </w:r>
    </w:p>
    <w:p w14:paraId="34CC4733" w14:textId="2E159F7B" w:rsidR="00710CEF" w:rsidRPr="00967399" w:rsidRDefault="00710CEF" w:rsidP="00710CEF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>Building Circles of Support and Friendship – A Guidebook for Parents (Jan Burke-Gaffney, Hamilton Family Network, Canada)</w:t>
      </w:r>
      <w:r w:rsidR="00967399" w:rsidRPr="00967399">
        <w:rPr>
          <w:sz w:val="24"/>
          <w:szCs w:val="24"/>
        </w:rPr>
        <w:t>.</w:t>
      </w:r>
      <w:r w:rsidRPr="00967399">
        <w:rPr>
          <w:sz w:val="24"/>
          <w:szCs w:val="24"/>
        </w:rPr>
        <w:t xml:space="preserve"> Order form </w:t>
      </w:r>
      <w:hyperlink r:id="rId18" w:history="1">
        <w:r w:rsidRPr="00967399">
          <w:rPr>
            <w:color w:val="0000FF"/>
            <w:sz w:val="24"/>
            <w:szCs w:val="24"/>
            <w:u w:val="single"/>
          </w:rPr>
          <w:t>http://dsohnr.ca/wp-content/uploads/2017/02/52.-Building-Circles-Guidebook.pdf</w:t>
        </w:r>
      </w:hyperlink>
      <w:r w:rsidRPr="00967399">
        <w:rPr>
          <w:sz w:val="24"/>
          <w:szCs w:val="24"/>
        </w:rPr>
        <w:t xml:space="preserve"> </w:t>
      </w:r>
    </w:p>
    <w:p w14:paraId="3D2F33B3" w14:textId="2E39C627" w:rsidR="00710CEF" w:rsidRPr="00B0254A" w:rsidRDefault="00710CEF" w:rsidP="00C97AFA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B0254A">
        <w:rPr>
          <w:sz w:val="24"/>
          <w:szCs w:val="24"/>
        </w:rPr>
        <w:t xml:space="preserve">Resourcing Inclusive </w:t>
      </w:r>
      <w:proofErr w:type="gramStart"/>
      <w:r w:rsidRPr="00B0254A">
        <w:rPr>
          <w:sz w:val="24"/>
          <w:szCs w:val="24"/>
        </w:rPr>
        <w:t>Communities ,</w:t>
      </w:r>
      <w:proofErr w:type="gramEnd"/>
      <w:r w:rsidRPr="00B0254A">
        <w:rPr>
          <w:sz w:val="24"/>
          <w:szCs w:val="24"/>
        </w:rPr>
        <w:t xml:space="preserve"> NSW </w:t>
      </w:r>
      <w:hyperlink r:id="rId19" w:history="1">
        <w:r w:rsidRPr="00B0254A">
          <w:rPr>
            <w:rStyle w:val="Hyperlink"/>
            <w:sz w:val="24"/>
            <w:szCs w:val="24"/>
          </w:rPr>
          <w:t>www.ric.org.au/learn-about/building-support-networks/circles-of-support/</w:t>
        </w:r>
      </w:hyperlink>
      <w:r w:rsidRPr="00B0254A">
        <w:rPr>
          <w:sz w:val="24"/>
          <w:szCs w:val="24"/>
        </w:rPr>
        <w:t xml:space="preserve"> </w:t>
      </w:r>
      <w:r w:rsidR="00967399" w:rsidRPr="00B0254A">
        <w:rPr>
          <w:b/>
          <w:bCs/>
          <w:sz w:val="32"/>
          <w:szCs w:val="32"/>
        </w:rPr>
        <w:br/>
      </w:r>
      <w:r w:rsidR="00967399" w:rsidRPr="00B0254A">
        <w:rPr>
          <w:b/>
          <w:bCs/>
          <w:sz w:val="32"/>
          <w:szCs w:val="32"/>
        </w:rPr>
        <w:lastRenderedPageBreak/>
        <w:br/>
      </w:r>
      <w:r w:rsidRPr="00B0254A">
        <w:rPr>
          <w:b/>
          <w:bCs/>
          <w:sz w:val="32"/>
          <w:szCs w:val="32"/>
        </w:rPr>
        <w:t>Assistance</w:t>
      </w:r>
      <w:r w:rsidR="00C0088C" w:rsidRPr="00B0254A">
        <w:rPr>
          <w:b/>
          <w:bCs/>
          <w:sz w:val="32"/>
          <w:szCs w:val="32"/>
        </w:rPr>
        <w:t xml:space="preserve"> and other resources</w:t>
      </w:r>
    </w:p>
    <w:p w14:paraId="4E717100" w14:textId="25AB4DF7" w:rsidR="00DA532A" w:rsidRPr="00967399" w:rsidRDefault="00710CEF" w:rsidP="00DA532A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Belonging Matters, </w:t>
      </w:r>
      <w:r w:rsidR="00DA532A" w:rsidRPr="00967399">
        <w:rPr>
          <w:sz w:val="24"/>
          <w:szCs w:val="24"/>
        </w:rPr>
        <w:t>Building Community Networks</w:t>
      </w:r>
      <w:r w:rsidR="00967399" w:rsidRPr="00967399">
        <w:rPr>
          <w:sz w:val="24"/>
          <w:szCs w:val="24"/>
        </w:rPr>
        <w:t>,</w:t>
      </w:r>
      <w:r w:rsidRPr="00967399">
        <w:rPr>
          <w:sz w:val="24"/>
          <w:szCs w:val="24"/>
        </w:rPr>
        <w:t xml:space="preserve"> </w:t>
      </w:r>
      <w:r w:rsidR="00C0088C" w:rsidRPr="00967399">
        <w:rPr>
          <w:sz w:val="24"/>
          <w:szCs w:val="24"/>
        </w:rPr>
        <w:t>Melbourne</w:t>
      </w:r>
      <w:r w:rsidR="00DA532A" w:rsidRPr="00967399">
        <w:rPr>
          <w:sz w:val="24"/>
          <w:szCs w:val="24"/>
        </w:rPr>
        <w:t xml:space="preserve"> </w:t>
      </w:r>
      <w:hyperlink r:id="rId20" w:history="1">
        <w:r w:rsidR="00DA532A" w:rsidRPr="00967399">
          <w:rPr>
            <w:rStyle w:val="Hyperlink"/>
            <w:sz w:val="24"/>
            <w:szCs w:val="24"/>
          </w:rPr>
          <w:t>www.belongingmatters.org/building-community-networks</w:t>
        </w:r>
      </w:hyperlink>
      <w:r w:rsidR="00DA532A" w:rsidRPr="00967399">
        <w:rPr>
          <w:sz w:val="24"/>
          <w:szCs w:val="24"/>
        </w:rPr>
        <w:t xml:space="preserve"> </w:t>
      </w:r>
    </w:p>
    <w:p w14:paraId="799A26C2" w14:textId="5600190D" w:rsidR="00DA532A" w:rsidRPr="00967399" w:rsidRDefault="00DA532A" w:rsidP="00DA532A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Community Living Project, </w:t>
      </w:r>
      <w:r w:rsidR="00710CEF" w:rsidRPr="00967399">
        <w:rPr>
          <w:sz w:val="24"/>
          <w:szCs w:val="24"/>
        </w:rPr>
        <w:t>South Australia</w:t>
      </w:r>
      <w:r w:rsidRPr="00967399">
        <w:rPr>
          <w:sz w:val="24"/>
          <w:szCs w:val="24"/>
        </w:rPr>
        <w:t xml:space="preserve"> </w:t>
      </w:r>
      <w:hyperlink r:id="rId21" w:history="1">
        <w:r w:rsidRPr="00967399">
          <w:rPr>
            <w:rStyle w:val="Hyperlink"/>
            <w:sz w:val="24"/>
            <w:szCs w:val="24"/>
          </w:rPr>
          <w:t>http://communitylivingproject.org.au/circles-initiative/</w:t>
        </w:r>
      </w:hyperlink>
      <w:r w:rsidRPr="00967399">
        <w:rPr>
          <w:sz w:val="24"/>
          <w:szCs w:val="24"/>
        </w:rPr>
        <w:t xml:space="preserve"> </w:t>
      </w:r>
    </w:p>
    <w:p w14:paraId="29CDC807" w14:textId="77777777" w:rsidR="00DA532A" w:rsidRPr="00967399" w:rsidRDefault="00DA532A" w:rsidP="00DA532A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 xml:space="preserve">Community Resource Unit, Queensland </w:t>
      </w:r>
      <w:hyperlink r:id="rId22" w:history="1">
        <w:r w:rsidRPr="00967399">
          <w:rPr>
            <w:rStyle w:val="Hyperlink"/>
            <w:sz w:val="24"/>
            <w:szCs w:val="24"/>
          </w:rPr>
          <w:t>http://thegoodlife.cru.org.au/including-others/</w:t>
        </w:r>
      </w:hyperlink>
      <w:r w:rsidRPr="00967399">
        <w:rPr>
          <w:sz w:val="24"/>
          <w:szCs w:val="24"/>
        </w:rPr>
        <w:t xml:space="preserve"> </w:t>
      </w:r>
    </w:p>
    <w:p w14:paraId="76B41534" w14:textId="5CCDDE90" w:rsidR="00DA532A" w:rsidRPr="00967399" w:rsidRDefault="00DA532A" w:rsidP="00DA532A">
      <w:pPr>
        <w:numPr>
          <w:ilvl w:val="0"/>
          <w:numId w:val="1"/>
        </w:numPr>
        <w:rPr>
          <w:sz w:val="24"/>
          <w:szCs w:val="24"/>
        </w:rPr>
      </w:pPr>
      <w:r w:rsidRPr="00967399">
        <w:rPr>
          <w:sz w:val="24"/>
          <w:szCs w:val="24"/>
        </w:rPr>
        <w:t>Circle</w:t>
      </w:r>
      <w:r w:rsidR="00C0088C" w:rsidRPr="00967399">
        <w:rPr>
          <w:sz w:val="24"/>
          <w:szCs w:val="24"/>
        </w:rPr>
        <w:t>s</w:t>
      </w:r>
      <w:r w:rsidRPr="00967399">
        <w:rPr>
          <w:sz w:val="24"/>
          <w:szCs w:val="24"/>
        </w:rPr>
        <w:t xml:space="preserve"> of Support and </w:t>
      </w:r>
      <w:proofErr w:type="spellStart"/>
      <w:r w:rsidRPr="00967399">
        <w:rPr>
          <w:sz w:val="24"/>
          <w:szCs w:val="24"/>
        </w:rPr>
        <w:t>Microboard</w:t>
      </w:r>
      <w:proofErr w:type="spellEnd"/>
      <w:r w:rsidRPr="00967399">
        <w:rPr>
          <w:sz w:val="24"/>
          <w:szCs w:val="24"/>
        </w:rPr>
        <w:t xml:space="preserve"> (COSAM) </w:t>
      </w:r>
      <w:hyperlink r:id="rId23" w:history="1">
        <w:r w:rsidRPr="00967399">
          <w:rPr>
            <w:rStyle w:val="Hyperlink"/>
            <w:sz w:val="24"/>
            <w:szCs w:val="24"/>
          </w:rPr>
          <w:t>www.cosam.org.au</w:t>
        </w:r>
      </w:hyperlink>
      <w:r w:rsidRPr="00967399">
        <w:rPr>
          <w:sz w:val="24"/>
          <w:szCs w:val="24"/>
        </w:rPr>
        <w:t xml:space="preserve"> </w:t>
      </w:r>
    </w:p>
    <w:p w14:paraId="5A34C768" w14:textId="79739A16" w:rsidR="0075008E" w:rsidRPr="00E560B6" w:rsidRDefault="0075008E" w:rsidP="00DA532A">
      <w:pPr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967399">
        <w:rPr>
          <w:sz w:val="24"/>
          <w:szCs w:val="24"/>
        </w:rPr>
        <w:t xml:space="preserve">Issacs Band of Brothers and Sisters </w:t>
      </w:r>
      <w:hyperlink r:id="rId24" w:history="1">
        <w:r w:rsidR="00BA799C" w:rsidRPr="00967399">
          <w:rPr>
            <w:rStyle w:val="Hyperlink"/>
            <w:sz w:val="24"/>
            <w:szCs w:val="24"/>
          </w:rPr>
          <w:t>http://www.theband.org.au/</w:t>
        </w:r>
      </w:hyperlink>
    </w:p>
    <w:p w14:paraId="0A56A751" w14:textId="7A69558D" w:rsidR="00E560B6" w:rsidRDefault="00E560B6" w:rsidP="00DA532A">
      <w:pPr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r w:rsidRPr="00E560B6">
        <w:rPr>
          <w:rStyle w:val="Hyperlink"/>
          <w:color w:val="auto"/>
          <w:sz w:val="24"/>
          <w:szCs w:val="24"/>
          <w:u w:val="none"/>
        </w:rPr>
        <w:t>Microboards Australia</w:t>
      </w:r>
      <w:r w:rsidR="0018247E">
        <w:rPr>
          <w:rStyle w:val="Hyperlink"/>
          <w:color w:val="auto"/>
          <w:sz w:val="24"/>
          <w:szCs w:val="24"/>
          <w:u w:val="none"/>
        </w:rPr>
        <w:t xml:space="preserve">  </w:t>
      </w:r>
      <w:hyperlink r:id="rId25" w:history="1">
        <w:r w:rsidR="0018247E" w:rsidRPr="00197A83">
          <w:rPr>
            <w:rStyle w:val="Hyperlink"/>
            <w:sz w:val="24"/>
            <w:szCs w:val="24"/>
          </w:rPr>
          <w:t>https://microboards.org.au/</w:t>
        </w:r>
      </w:hyperlink>
    </w:p>
    <w:p w14:paraId="26A4A92E" w14:textId="4E52E2D5" w:rsidR="00F222C4" w:rsidRPr="00B40575" w:rsidRDefault="00F222C4" w:rsidP="00B40575">
      <w:pPr>
        <w:tabs>
          <w:tab w:val="num" w:pos="720"/>
        </w:tabs>
        <w:rPr>
          <w:b/>
          <w:bCs/>
          <w:sz w:val="32"/>
          <w:szCs w:val="32"/>
        </w:rPr>
      </w:pPr>
      <w:r w:rsidRPr="00B40575">
        <w:rPr>
          <w:b/>
          <w:bCs/>
          <w:sz w:val="32"/>
          <w:szCs w:val="32"/>
        </w:rPr>
        <w:t>Other related useful resources from Belonging Matters</w:t>
      </w:r>
    </w:p>
    <w:p w14:paraId="62D75B2D" w14:textId="3DA08153" w:rsidR="003E5637" w:rsidRPr="00967399" w:rsidRDefault="00C0088C">
      <w:pPr>
        <w:rPr>
          <w:b/>
          <w:bCs/>
          <w:sz w:val="24"/>
          <w:szCs w:val="24"/>
        </w:rPr>
      </w:pPr>
      <w:r w:rsidRPr="00967399">
        <w:rPr>
          <w:b/>
          <w:bCs/>
          <w:sz w:val="24"/>
          <w:szCs w:val="24"/>
        </w:rPr>
        <w:t xml:space="preserve">Visit </w:t>
      </w:r>
      <w:r w:rsidR="00366D21" w:rsidRPr="00967399">
        <w:rPr>
          <w:b/>
          <w:bCs/>
          <w:sz w:val="24"/>
          <w:szCs w:val="24"/>
        </w:rPr>
        <w:t>Belonging Matter</w:t>
      </w:r>
      <w:r w:rsidRPr="00967399">
        <w:rPr>
          <w:b/>
          <w:bCs/>
          <w:sz w:val="24"/>
          <w:szCs w:val="24"/>
        </w:rPr>
        <w:t>’</w:t>
      </w:r>
      <w:r w:rsidR="00366D21" w:rsidRPr="00967399">
        <w:rPr>
          <w:b/>
          <w:bCs/>
          <w:sz w:val="24"/>
          <w:szCs w:val="24"/>
        </w:rPr>
        <w:t xml:space="preserve">s Website – </w:t>
      </w:r>
      <w:hyperlink r:id="rId26" w:history="1">
        <w:r w:rsidRPr="00967399">
          <w:rPr>
            <w:rStyle w:val="Hyperlink"/>
            <w:b/>
            <w:bCs/>
            <w:sz w:val="24"/>
            <w:szCs w:val="24"/>
          </w:rPr>
          <w:t>Tip Sheets</w:t>
        </w:r>
      </w:hyperlink>
      <w:r w:rsidR="00366D21" w:rsidRPr="00967399">
        <w:rPr>
          <w:b/>
          <w:bCs/>
          <w:sz w:val="24"/>
          <w:szCs w:val="24"/>
        </w:rPr>
        <w:t xml:space="preserve"> </w:t>
      </w:r>
    </w:p>
    <w:p w14:paraId="765E57B1" w14:textId="2BB925C5" w:rsidR="005417AF" w:rsidRPr="00967399" w:rsidRDefault="00967399">
      <w:pPr>
        <w:rPr>
          <w:sz w:val="24"/>
          <w:szCs w:val="24"/>
        </w:rPr>
      </w:pPr>
      <w:r>
        <w:rPr>
          <w:sz w:val="24"/>
          <w:szCs w:val="24"/>
        </w:rPr>
        <w:t xml:space="preserve">Topics include: </w:t>
      </w:r>
      <w:r w:rsidR="00366D21" w:rsidRPr="00967399">
        <w:rPr>
          <w:sz w:val="24"/>
          <w:szCs w:val="24"/>
        </w:rPr>
        <w:t>Friendship</w:t>
      </w:r>
      <w:r w:rsidR="003E5637" w:rsidRPr="00967399">
        <w:rPr>
          <w:sz w:val="24"/>
          <w:szCs w:val="24"/>
        </w:rPr>
        <w:t>;</w:t>
      </w:r>
      <w:r w:rsidR="00366D21" w:rsidRPr="00967399">
        <w:rPr>
          <w:sz w:val="24"/>
          <w:szCs w:val="24"/>
        </w:rPr>
        <w:t xml:space="preserve"> Life After School</w:t>
      </w:r>
      <w:r w:rsidR="003E5637" w:rsidRPr="00967399">
        <w:rPr>
          <w:sz w:val="24"/>
          <w:szCs w:val="24"/>
        </w:rPr>
        <w:t>;</w:t>
      </w:r>
      <w:r w:rsidR="00366D21" w:rsidRPr="00967399">
        <w:rPr>
          <w:sz w:val="24"/>
          <w:szCs w:val="24"/>
        </w:rPr>
        <w:t xml:space="preserve"> Home</w:t>
      </w:r>
      <w:r w:rsidR="003E5637" w:rsidRPr="00967399">
        <w:rPr>
          <w:sz w:val="24"/>
          <w:szCs w:val="24"/>
        </w:rPr>
        <w:t>;</w:t>
      </w:r>
      <w:r w:rsidR="00366D21" w:rsidRPr="00967399">
        <w:rPr>
          <w:sz w:val="24"/>
          <w:szCs w:val="24"/>
        </w:rPr>
        <w:t xml:space="preserve"> Ways to Build and Join Community</w:t>
      </w:r>
      <w:r w:rsidR="003E5637" w:rsidRPr="00967399">
        <w:rPr>
          <w:sz w:val="24"/>
          <w:szCs w:val="24"/>
        </w:rPr>
        <w:t>;</w:t>
      </w:r>
      <w:r w:rsidR="00366D21" w:rsidRPr="00967399">
        <w:rPr>
          <w:sz w:val="24"/>
          <w:szCs w:val="24"/>
        </w:rPr>
        <w:t xml:space="preserve"> Ways to Foster Belonging in Community</w:t>
      </w:r>
    </w:p>
    <w:p w14:paraId="3DD7EDBC" w14:textId="77777777" w:rsidR="00C0088C" w:rsidRPr="00967399" w:rsidRDefault="00366D21">
      <w:pPr>
        <w:rPr>
          <w:b/>
          <w:bCs/>
          <w:sz w:val="24"/>
          <w:szCs w:val="24"/>
        </w:rPr>
      </w:pPr>
      <w:r w:rsidRPr="00967399">
        <w:rPr>
          <w:b/>
          <w:bCs/>
          <w:sz w:val="24"/>
          <w:szCs w:val="24"/>
        </w:rPr>
        <w:t xml:space="preserve">Periodicals </w:t>
      </w:r>
    </w:p>
    <w:p w14:paraId="0D1CE6DA" w14:textId="3F3DA94E" w:rsidR="00366D21" w:rsidRPr="00967399" w:rsidRDefault="00C0088C">
      <w:pPr>
        <w:rPr>
          <w:b/>
          <w:bCs/>
          <w:sz w:val="24"/>
          <w:szCs w:val="24"/>
        </w:rPr>
      </w:pPr>
      <w:r w:rsidRPr="00967399">
        <w:rPr>
          <w:b/>
          <w:bCs/>
          <w:sz w:val="24"/>
          <w:szCs w:val="24"/>
        </w:rPr>
        <w:t>Visit</w:t>
      </w:r>
      <w:r w:rsidR="00366D21" w:rsidRPr="00967399">
        <w:rPr>
          <w:b/>
          <w:bCs/>
          <w:sz w:val="24"/>
          <w:szCs w:val="24"/>
        </w:rPr>
        <w:t xml:space="preserve"> Belonging Matters</w:t>
      </w:r>
      <w:r w:rsidRPr="00967399">
        <w:rPr>
          <w:b/>
          <w:bCs/>
          <w:sz w:val="24"/>
          <w:szCs w:val="24"/>
        </w:rPr>
        <w:t>’</w:t>
      </w:r>
      <w:r w:rsidR="00366D21" w:rsidRPr="00967399">
        <w:rPr>
          <w:b/>
          <w:bCs/>
          <w:sz w:val="24"/>
          <w:szCs w:val="24"/>
        </w:rPr>
        <w:t xml:space="preserve"> Website</w:t>
      </w:r>
      <w:r w:rsidRPr="00967399">
        <w:rPr>
          <w:b/>
          <w:bCs/>
          <w:sz w:val="24"/>
          <w:szCs w:val="24"/>
        </w:rPr>
        <w:t xml:space="preserve"> Shop </w:t>
      </w:r>
      <w:r w:rsidR="00366D21" w:rsidRPr="00967399">
        <w:rPr>
          <w:b/>
          <w:bCs/>
          <w:sz w:val="24"/>
          <w:szCs w:val="24"/>
        </w:rPr>
        <w:t xml:space="preserve"> </w:t>
      </w:r>
      <w:hyperlink r:id="rId27" w:history="1">
        <w:r w:rsidRPr="00967399">
          <w:rPr>
            <w:color w:val="0000FF"/>
            <w:sz w:val="24"/>
            <w:szCs w:val="24"/>
            <w:u w:val="single"/>
          </w:rPr>
          <w:t>https://www.belongingmatters.org/store</w:t>
        </w:r>
      </w:hyperlink>
    </w:p>
    <w:p w14:paraId="74CBF4DB" w14:textId="73033C74" w:rsidR="00366D21" w:rsidRPr="000150C3" w:rsidRDefault="00366D21" w:rsidP="000150C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150C3">
        <w:rPr>
          <w:sz w:val="24"/>
          <w:szCs w:val="24"/>
        </w:rPr>
        <w:t>The Art of Asking</w:t>
      </w:r>
      <w:r w:rsidR="000150C3">
        <w:rPr>
          <w:sz w:val="24"/>
          <w:szCs w:val="24"/>
        </w:rPr>
        <w:t>,</w:t>
      </w:r>
      <w:r w:rsidR="000150C3" w:rsidRPr="000150C3">
        <w:rPr>
          <w:sz w:val="24"/>
          <w:szCs w:val="24"/>
        </w:rPr>
        <w:t xml:space="preserve"> Issue 21</w:t>
      </w:r>
    </w:p>
    <w:p w14:paraId="284C4DF9" w14:textId="5E332101" w:rsidR="00FB6344" w:rsidRPr="000150C3" w:rsidRDefault="00FB6344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Thinking about valued roles</w:t>
      </w:r>
      <w:r w:rsidR="000150C3" w:rsidRPr="000150C3">
        <w:rPr>
          <w:sz w:val="24"/>
          <w:szCs w:val="24"/>
        </w:rPr>
        <w:t xml:space="preserve"> Issue</w:t>
      </w:r>
      <w:r w:rsidR="000150C3">
        <w:rPr>
          <w:sz w:val="24"/>
          <w:szCs w:val="24"/>
        </w:rPr>
        <w:t>,</w:t>
      </w:r>
      <w:r w:rsidR="000150C3" w:rsidRPr="000150C3">
        <w:rPr>
          <w:sz w:val="24"/>
          <w:szCs w:val="24"/>
        </w:rPr>
        <w:t xml:space="preserve"> 22</w:t>
      </w:r>
    </w:p>
    <w:p w14:paraId="4FC7D016" w14:textId="46EEA437" w:rsidR="00366D21" w:rsidRPr="000150C3" w:rsidRDefault="00366D21" w:rsidP="000150C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150C3">
        <w:rPr>
          <w:sz w:val="24"/>
          <w:szCs w:val="24"/>
        </w:rPr>
        <w:t>What keeps People Safe</w:t>
      </w:r>
      <w:r w:rsidR="000150C3" w:rsidRPr="000150C3">
        <w:rPr>
          <w:sz w:val="24"/>
          <w:szCs w:val="24"/>
        </w:rPr>
        <w:t xml:space="preserve"> Issue</w:t>
      </w:r>
      <w:r w:rsidR="000150C3">
        <w:rPr>
          <w:sz w:val="24"/>
          <w:szCs w:val="24"/>
        </w:rPr>
        <w:t>,</w:t>
      </w:r>
      <w:r w:rsidR="000150C3" w:rsidRPr="000150C3">
        <w:rPr>
          <w:sz w:val="24"/>
          <w:szCs w:val="24"/>
        </w:rPr>
        <w:t xml:space="preserve"> 34</w:t>
      </w:r>
    </w:p>
    <w:p w14:paraId="456FE06A" w14:textId="722FD15A" w:rsidR="00366D21" w:rsidRPr="000150C3" w:rsidRDefault="00366D21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Thinking about how we foster relationships between citizens with and without disabilities</w:t>
      </w:r>
      <w:r w:rsid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,</w:t>
      </w:r>
      <w:r w:rsidR="000150C3" w:rsidRPr="000150C3">
        <w:rPr>
          <w:sz w:val="24"/>
          <w:szCs w:val="24"/>
        </w:rPr>
        <w:t xml:space="preserve"> Issue 9</w:t>
      </w:r>
    </w:p>
    <w:p w14:paraId="5528F6A7" w14:textId="4E5E82C0" w:rsidR="00366D21" w:rsidRPr="000150C3" w:rsidRDefault="00366D21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Thinking about Families and building visions for the good life</w:t>
      </w:r>
      <w:r w:rsid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,</w:t>
      </w:r>
      <w:r w:rsidR="000150C3" w:rsidRPr="000150C3">
        <w:rPr>
          <w:sz w:val="24"/>
          <w:szCs w:val="24"/>
        </w:rPr>
        <w:t xml:space="preserve"> Issue 10</w:t>
      </w:r>
    </w:p>
    <w:p w14:paraId="6CECD1F9" w14:textId="47585E5C" w:rsidR="00366D21" w:rsidRPr="000150C3" w:rsidRDefault="00366D21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 xml:space="preserve">Thinking about </w:t>
      </w:r>
      <w:r w:rsidR="003E5637"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</w:t>
      </w: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he insights of brothers and sisters</w:t>
      </w:r>
      <w:r w:rsid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,</w:t>
      </w:r>
      <w:r w:rsidR="000150C3" w:rsidRPr="000150C3">
        <w:rPr>
          <w:sz w:val="24"/>
          <w:szCs w:val="24"/>
        </w:rPr>
        <w:t xml:space="preserve"> Issue 11</w:t>
      </w:r>
    </w:p>
    <w:p w14:paraId="2087FFDD" w14:textId="664A4845" w:rsidR="00366D21" w:rsidRPr="000150C3" w:rsidRDefault="00366D21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Thinking about life after school</w:t>
      </w:r>
      <w:r w:rsid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,</w:t>
      </w:r>
      <w:r w:rsidR="000150C3" w:rsidRPr="000150C3">
        <w:rPr>
          <w:sz w:val="24"/>
          <w:szCs w:val="24"/>
        </w:rPr>
        <w:t xml:space="preserve"> Issue 15</w:t>
      </w:r>
    </w:p>
    <w:p w14:paraId="49F3ADE2" w14:textId="2F0AAF4B" w:rsidR="00366D21" w:rsidRPr="000150C3" w:rsidRDefault="00366D21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Thinking about how to foster a life enriched by community</w:t>
      </w:r>
      <w:r w:rsid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,</w:t>
      </w:r>
      <w:r w:rsidR="000150C3" w:rsidRPr="000150C3">
        <w:rPr>
          <w:sz w:val="24"/>
          <w:szCs w:val="24"/>
        </w:rPr>
        <w:t xml:space="preserve"> Issue 18</w:t>
      </w:r>
    </w:p>
    <w:p w14:paraId="4018D924" w14:textId="185A0C24" w:rsidR="00FB6344" w:rsidRPr="000150C3" w:rsidRDefault="00FB6344" w:rsidP="000150C3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  <w:r w:rsidRP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Thinking about 19 stories of social inclusion</w:t>
      </w:r>
      <w:r w:rsidR="000150C3">
        <w:rPr>
          <w:rFonts w:ascii="Calibri" w:eastAsia="Times New Roman" w:hAnsi="Calibri" w:cs="Calibri"/>
          <w:color w:val="000000"/>
          <w:sz w:val="24"/>
          <w:szCs w:val="24"/>
          <w:lang w:eastAsia="en-AU"/>
        </w:rPr>
        <w:t>,</w:t>
      </w:r>
      <w:r w:rsidR="000150C3" w:rsidRPr="000150C3">
        <w:rPr>
          <w:sz w:val="24"/>
          <w:szCs w:val="24"/>
        </w:rPr>
        <w:t xml:space="preserve"> Issue 32 &amp; 33</w:t>
      </w:r>
    </w:p>
    <w:p w14:paraId="5920D62A" w14:textId="0D3A152D" w:rsidR="00C0088C" w:rsidRPr="00967399" w:rsidRDefault="00FB6344">
      <w:pPr>
        <w:rPr>
          <w:b/>
          <w:bCs/>
          <w:sz w:val="24"/>
          <w:szCs w:val="24"/>
        </w:rPr>
      </w:pPr>
      <w:r w:rsidRPr="00967399">
        <w:rPr>
          <w:b/>
          <w:bCs/>
          <w:sz w:val="24"/>
          <w:szCs w:val="24"/>
        </w:rPr>
        <w:t xml:space="preserve">Articles </w:t>
      </w:r>
    </w:p>
    <w:p w14:paraId="66C79C8A" w14:textId="78EAB79A" w:rsidR="00FB6344" w:rsidRPr="00967399" w:rsidRDefault="00C0088C">
      <w:pPr>
        <w:rPr>
          <w:b/>
          <w:bCs/>
          <w:sz w:val="24"/>
          <w:szCs w:val="24"/>
        </w:rPr>
      </w:pPr>
      <w:r w:rsidRPr="00967399">
        <w:rPr>
          <w:b/>
          <w:bCs/>
          <w:sz w:val="24"/>
          <w:szCs w:val="24"/>
        </w:rPr>
        <w:t>Visit</w:t>
      </w:r>
      <w:r w:rsidR="00FB6344" w:rsidRPr="00967399">
        <w:rPr>
          <w:b/>
          <w:bCs/>
          <w:sz w:val="24"/>
          <w:szCs w:val="24"/>
        </w:rPr>
        <w:t xml:space="preserve"> Belonging Matters</w:t>
      </w:r>
      <w:r w:rsidRPr="00967399">
        <w:rPr>
          <w:b/>
          <w:bCs/>
          <w:sz w:val="24"/>
          <w:szCs w:val="24"/>
        </w:rPr>
        <w:t>’</w:t>
      </w:r>
      <w:r w:rsidR="00FB6344" w:rsidRPr="00967399">
        <w:rPr>
          <w:b/>
          <w:bCs/>
          <w:sz w:val="24"/>
          <w:szCs w:val="24"/>
        </w:rPr>
        <w:t xml:space="preserve"> Website – Resources</w:t>
      </w:r>
    </w:p>
    <w:p w14:paraId="4C164F23" w14:textId="00DF33AE" w:rsidR="00FB6344" w:rsidRPr="00967399" w:rsidRDefault="00FB6344">
      <w:pPr>
        <w:rPr>
          <w:sz w:val="24"/>
          <w:szCs w:val="24"/>
        </w:rPr>
      </w:pPr>
      <w:r w:rsidRPr="00967399">
        <w:rPr>
          <w:sz w:val="24"/>
          <w:szCs w:val="24"/>
        </w:rPr>
        <w:t>Connecting People and Building Social Relationships – Deb Ro</w:t>
      </w:r>
      <w:r w:rsidR="00B40575" w:rsidRPr="00967399">
        <w:rPr>
          <w:sz w:val="24"/>
          <w:szCs w:val="24"/>
        </w:rPr>
        <w:t>u</w:t>
      </w:r>
      <w:r w:rsidRPr="00967399">
        <w:rPr>
          <w:sz w:val="24"/>
          <w:szCs w:val="24"/>
        </w:rPr>
        <w:t xml:space="preserve">get </w:t>
      </w:r>
      <w:hyperlink r:id="rId28" w:history="1">
        <w:r w:rsidR="00E560B6" w:rsidRPr="00197A83">
          <w:rPr>
            <w:rStyle w:val="Hyperlink"/>
            <w:sz w:val="24"/>
            <w:szCs w:val="24"/>
          </w:rPr>
          <w:t>https://12fa360f-fae0-657a-c249-252f0f4108a.filesusr.com/ugd/c77aca_0a41060fbbaf4ac7bf751c33bf51e24b.pdf</w:t>
        </w:r>
      </w:hyperlink>
    </w:p>
    <w:sectPr w:rsidR="00FB6344" w:rsidRPr="00967399" w:rsidSect="008C771B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49C64" w14:textId="77777777" w:rsidR="00A15ECE" w:rsidRDefault="00A15ECE" w:rsidP="00AD281F">
      <w:pPr>
        <w:spacing w:after="0" w:line="240" w:lineRule="auto"/>
      </w:pPr>
      <w:r>
        <w:separator/>
      </w:r>
    </w:p>
  </w:endnote>
  <w:endnote w:type="continuationSeparator" w:id="0">
    <w:p w14:paraId="0BB71CE9" w14:textId="77777777" w:rsidR="00A15ECE" w:rsidRDefault="00A15ECE" w:rsidP="00AD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3DB36" w14:textId="77777777" w:rsidR="0018247E" w:rsidRDefault="001824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28CF" w14:textId="77777777" w:rsidR="0018247E" w:rsidRDefault="001824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D1474" w14:textId="77777777" w:rsidR="0018247E" w:rsidRDefault="001824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617B0" w14:textId="77777777" w:rsidR="00A15ECE" w:rsidRDefault="00A15ECE" w:rsidP="00AD281F">
      <w:pPr>
        <w:spacing w:after="0" w:line="240" w:lineRule="auto"/>
      </w:pPr>
      <w:r>
        <w:separator/>
      </w:r>
    </w:p>
  </w:footnote>
  <w:footnote w:type="continuationSeparator" w:id="0">
    <w:p w14:paraId="5FCE545D" w14:textId="77777777" w:rsidR="00A15ECE" w:rsidRDefault="00A15ECE" w:rsidP="00AD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FC6C" w14:textId="77777777" w:rsidR="0018247E" w:rsidRDefault="001824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3BE3D" w14:textId="23068C0C" w:rsidR="00AD281F" w:rsidRPr="0018247E" w:rsidRDefault="00B0254A" w:rsidP="00E560B6">
    <w:pPr>
      <w:tabs>
        <w:tab w:val="num" w:pos="720"/>
      </w:tabs>
      <w:rPr>
        <w:b/>
        <w:bCs/>
        <w:sz w:val="28"/>
        <w:szCs w:val="28"/>
      </w:rPr>
    </w:pPr>
    <w:r w:rsidRPr="0018247E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8BB17D6" wp14:editId="2EDED4BA">
          <wp:simplePos x="0" y="0"/>
          <wp:positionH relativeFrom="column">
            <wp:posOffset>4848225</wp:posOffset>
          </wp:positionH>
          <wp:positionV relativeFrom="paragraph">
            <wp:posOffset>-372110</wp:posOffset>
          </wp:positionV>
          <wp:extent cx="1719072" cy="682752"/>
          <wp:effectExtent l="0" t="0" r="0" b="3175"/>
          <wp:wrapTight wrapText="bothSides">
            <wp:wrapPolygon edited="0">
              <wp:start x="0" y="0"/>
              <wp:lineTo x="0" y="21098"/>
              <wp:lineTo x="21305" y="21098"/>
              <wp:lineTo x="21305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m large logo (2) original -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072" cy="682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247E">
      <w:rPr>
        <w:b/>
        <w:bCs/>
        <w:sz w:val="28"/>
        <w:szCs w:val="28"/>
      </w:rPr>
      <w:t>Circles of Support:</w:t>
    </w:r>
    <w:r w:rsidR="0018247E">
      <w:rPr>
        <w:b/>
        <w:bCs/>
        <w:sz w:val="28"/>
        <w:szCs w:val="28"/>
      </w:rPr>
      <w:t xml:space="preserve"> </w:t>
    </w:r>
    <w:r w:rsidRPr="0018247E">
      <w:rPr>
        <w:b/>
        <w:bCs/>
        <w:sz w:val="28"/>
        <w:szCs w:val="28"/>
      </w:rPr>
      <w:t>Resource List</w:t>
    </w:r>
    <w:r w:rsidR="00E560B6" w:rsidRPr="0018247E">
      <w:rPr>
        <w:b/>
        <w:bCs/>
        <w:sz w:val="28"/>
        <w:szCs w:val="28"/>
      </w:rPr>
      <w:t xml:space="preserve"> </w:t>
    </w:r>
    <w:r w:rsidR="0018247E">
      <w:rPr>
        <w:b/>
        <w:bCs/>
        <w:sz w:val="28"/>
        <w:szCs w:val="28"/>
      </w:rPr>
      <w:t xml:space="preserve">   </w:t>
    </w:r>
    <w:r w:rsidR="00E560B6" w:rsidRPr="0018247E">
      <w:rPr>
        <w:b/>
        <w:bCs/>
        <w:sz w:val="28"/>
        <w:szCs w:val="28"/>
      </w:rPr>
      <w:t>www.belongingmatters.org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F22E6" w14:textId="77777777" w:rsidR="0018247E" w:rsidRDefault="00182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FEB"/>
    <w:multiLevelType w:val="hybridMultilevel"/>
    <w:tmpl w:val="A246C7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A55AF"/>
    <w:multiLevelType w:val="hybridMultilevel"/>
    <w:tmpl w:val="DAA6AD3C"/>
    <w:lvl w:ilvl="0" w:tplc="769001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1A3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ACA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10B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0498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744F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36F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FEF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78F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6575431">
    <w:abstractNumId w:val="1"/>
  </w:num>
  <w:num w:numId="2" w16cid:durableId="9995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y40Or0QNEXtRXTBcMPWuDvWpn9ooqG0aBtwlRnysheeGIVl4OUGtEwbUJvFDZJH/AYtGY7lKtvPO3wVcPPktw==" w:salt="Rq9PYa8qzRWzzZ/XHAnDEA==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2A"/>
    <w:rsid w:val="000150C3"/>
    <w:rsid w:val="0018247E"/>
    <w:rsid w:val="001C5C29"/>
    <w:rsid w:val="001D668B"/>
    <w:rsid w:val="00366D21"/>
    <w:rsid w:val="003E5637"/>
    <w:rsid w:val="005417AF"/>
    <w:rsid w:val="005B34CB"/>
    <w:rsid w:val="00652E62"/>
    <w:rsid w:val="00710CEF"/>
    <w:rsid w:val="0075008E"/>
    <w:rsid w:val="007B2358"/>
    <w:rsid w:val="00861CAD"/>
    <w:rsid w:val="008C771B"/>
    <w:rsid w:val="00967399"/>
    <w:rsid w:val="00A15ECE"/>
    <w:rsid w:val="00AD281F"/>
    <w:rsid w:val="00AD7D72"/>
    <w:rsid w:val="00B0254A"/>
    <w:rsid w:val="00B40575"/>
    <w:rsid w:val="00BA18B9"/>
    <w:rsid w:val="00BA799C"/>
    <w:rsid w:val="00C0088C"/>
    <w:rsid w:val="00DA532A"/>
    <w:rsid w:val="00DC710C"/>
    <w:rsid w:val="00E560B6"/>
    <w:rsid w:val="00F222C4"/>
    <w:rsid w:val="00FB28A9"/>
    <w:rsid w:val="00FB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34AED"/>
  <w15:chartTrackingRefBased/>
  <w15:docId w15:val="{FA5FE5B1-B878-4D7B-BF3E-99D5E3D4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locked/>
    <w:rsid w:val="00DA5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DA53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locked/>
    <w:rsid w:val="003E56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AD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81F"/>
  </w:style>
  <w:style w:type="paragraph" w:styleId="Footer">
    <w:name w:val="footer"/>
    <w:basedOn w:val="Normal"/>
    <w:link w:val="FooterChar"/>
    <w:uiPriority w:val="99"/>
    <w:unhideWhenUsed/>
    <w:locked/>
    <w:rsid w:val="00AD2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81F"/>
  </w:style>
  <w:style w:type="character" w:styleId="Emphasis">
    <w:name w:val="Emphasis"/>
    <w:basedOn w:val="DefaultParagraphFont"/>
    <w:uiPriority w:val="20"/>
    <w:qFormat/>
    <w:locked/>
    <w:rsid w:val="001D668B"/>
    <w:rPr>
      <w:i/>
      <w:iCs/>
    </w:rPr>
  </w:style>
  <w:style w:type="paragraph" w:styleId="NormalWeb">
    <w:name w:val="Normal (Web)"/>
    <w:basedOn w:val="Normal"/>
    <w:uiPriority w:val="99"/>
    <w:semiHidden/>
    <w:unhideWhenUsed/>
    <w:locked/>
    <w:rsid w:val="00E56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1824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9269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124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6918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8350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6184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7758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405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5163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921">
          <w:marLeft w:val="28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elongingmatters.org/_files/ugd/c77aca_883bf2c45d53415eb60cde8671f4a2b8.pdf" TargetMode="External"/><Relationship Id="rId18" Type="http://schemas.openxmlformats.org/officeDocument/2006/relationships/hyperlink" Target="http://dsohnr.ca/wp-content/uploads/2017/02/52.-Building-Circles-Guidebook.pdf" TargetMode="External"/><Relationship Id="rId26" Type="http://schemas.openxmlformats.org/officeDocument/2006/relationships/hyperlink" Target="https://www.belongingmatters.org/copy-of-ndi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mmunitylivingproject.org.au/circles-initiative/" TargetMode="External"/><Relationship Id="rId34" Type="http://schemas.openxmlformats.org/officeDocument/2006/relationships/footer" Target="footer3.xml"/><Relationship Id="rId7" Type="http://schemas.openxmlformats.org/officeDocument/2006/relationships/hyperlink" Target="https://youtu.be/qfPGcoeDxWw" TargetMode="External"/><Relationship Id="rId12" Type="http://schemas.openxmlformats.org/officeDocument/2006/relationships/hyperlink" Target="https://12fa360f-fae0-657a-c249-b252f0f4108a.filesusr.com/ugd/c77aca_2c396d685e6b4da08565959277daa0af.pdf" TargetMode="External"/><Relationship Id="rId17" Type="http://schemas.openxmlformats.org/officeDocument/2006/relationships/hyperlink" Target="http://www.belongingmatters.org/books" TargetMode="External"/><Relationship Id="rId25" Type="http://schemas.openxmlformats.org/officeDocument/2006/relationships/hyperlink" Target="https://microboards.org.au/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12fa360f-fae0-657a-c249-b252f0f4108a.filesusr.com/ugd/c77aca_ada9d36695f545738d9a2837bca56765.pdf" TargetMode="External"/><Relationship Id="rId20" Type="http://schemas.openxmlformats.org/officeDocument/2006/relationships/hyperlink" Target="http://www.belongingmatters.org/building-community-networks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12fa360f-fae0-657a-c249-b252f0f4108a.filesusr.com/ugd/c77aca_8a3ac00e13ed4fecb50b34f1777d1416.pdf" TargetMode="External"/><Relationship Id="rId24" Type="http://schemas.openxmlformats.org/officeDocument/2006/relationships/hyperlink" Target="http://www.theband.org.au/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12fa360f-fae0-657a-c249-b252f0f4108a.filesusr.com/ugd/c77aca_8adb20642dea49098cf8e69acd4a6577.pdf" TargetMode="External"/><Relationship Id="rId23" Type="http://schemas.openxmlformats.org/officeDocument/2006/relationships/hyperlink" Target="http://www.cosam.org.au/" TargetMode="External"/><Relationship Id="rId28" Type="http://schemas.openxmlformats.org/officeDocument/2006/relationships/hyperlink" Target="https://12fa360f-fae0-657a-c249-252f0f4108a.filesusr.com/ugd/c77aca_0a41060fbbaf4ac7bf751c33bf51e24b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belongingmatters.org/product-page/circles-of-support" TargetMode="External"/><Relationship Id="rId19" Type="http://schemas.openxmlformats.org/officeDocument/2006/relationships/hyperlink" Target="http://www.ric.org.au/learn-about/building-support-networks/circles-of-support/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youtu.be/62Cp7tax6Jk" TargetMode="External"/><Relationship Id="rId14" Type="http://schemas.openxmlformats.org/officeDocument/2006/relationships/hyperlink" Target="http://www.belongingmatters.org/periodicals" TargetMode="External"/><Relationship Id="rId22" Type="http://schemas.openxmlformats.org/officeDocument/2006/relationships/hyperlink" Target="http://thegoodlife.cru.org.au/including-others/" TargetMode="External"/><Relationship Id="rId27" Type="http://schemas.openxmlformats.org/officeDocument/2006/relationships/hyperlink" Target="https://www.belongingmatters.org/store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s://youtu.be/NuThj66hUeQ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777</Words>
  <Characters>4431</Characters>
  <Application>Microsoft Office Word</Application>
  <DocSecurity>8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Facilitator</dc:creator>
  <cp:keywords/>
  <dc:description/>
  <cp:lastModifiedBy>David Havercroft</cp:lastModifiedBy>
  <cp:revision>4</cp:revision>
  <dcterms:created xsi:type="dcterms:W3CDTF">2022-02-08T02:19:00Z</dcterms:created>
  <dcterms:modified xsi:type="dcterms:W3CDTF">2024-02-06T10:56:00Z</dcterms:modified>
</cp:coreProperties>
</file>